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D01F" w14:textId="5F990B03" w:rsidR="00B009C5" w:rsidRDefault="0049561E">
      <w:pPr>
        <w:spacing w:before="40"/>
        <w:ind w:left="119" w:right="220"/>
        <w:rPr>
          <w:rFonts w:ascii="Calibri"/>
          <w:b/>
        </w:rPr>
      </w:pPr>
      <w:r>
        <w:rPr>
          <w:rFonts w:ascii="Calibri"/>
          <w:b/>
          <w:color w:val="FF0000"/>
        </w:rPr>
        <w:t xml:space="preserve">Please note: This document is provided solely as a sample. Sample documents should NOT be </w:t>
      </w:r>
      <w:r w:rsidR="00FB719D">
        <w:rPr>
          <w:rFonts w:ascii="Calibri"/>
          <w:b/>
          <w:color w:val="FF0000"/>
        </w:rPr>
        <w:t>c</w:t>
      </w:r>
      <w:r>
        <w:rPr>
          <w:rFonts w:ascii="Calibri"/>
          <w:b/>
          <w:color w:val="FF0000"/>
        </w:rPr>
        <w:t>onstrued as legal advice, guidance or counsel. Parties should consult their own attorney about their compliance responsibilities under the FCRA and applicable state law. AccuSource</w:t>
      </w:r>
      <w:r w:rsidR="005C4DD9">
        <w:rPr>
          <w:rFonts w:ascii="Calibri"/>
          <w:b/>
          <w:color w:val="FF0000"/>
        </w:rPr>
        <w:t>HR</w:t>
      </w:r>
      <w:r>
        <w:rPr>
          <w:rFonts w:ascii="Calibri"/>
          <w:b/>
          <w:color w:val="FF0000"/>
        </w:rPr>
        <w:t>, Inc. expressly disclaims any warranties, responsibility, or damages associated with or arising out of information provided.</w:t>
      </w:r>
    </w:p>
    <w:p w14:paraId="4E04D020" w14:textId="77777777" w:rsidR="00B009C5" w:rsidRDefault="00B009C5">
      <w:pPr>
        <w:pStyle w:val="BodyText"/>
        <w:spacing w:before="11"/>
        <w:rPr>
          <w:rFonts w:ascii="Calibri"/>
          <w:b/>
          <w:sz w:val="21"/>
        </w:rPr>
      </w:pPr>
    </w:p>
    <w:p w14:paraId="4E04D021" w14:textId="77777777" w:rsidR="00B009C5" w:rsidRDefault="0049561E">
      <w:pPr>
        <w:spacing w:before="1"/>
        <w:ind w:left="2932"/>
        <w:rPr>
          <w:b/>
          <w:sz w:val="24"/>
        </w:rPr>
      </w:pPr>
      <w:r>
        <w:rPr>
          <w:b/>
          <w:sz w:val="24"/>
        </w:rPr>
        <w:t>PRE-ADVERSE ACTION NOTICE</w:t>
      </w:r>
    </w:p>
    <w:p w14:paraId="4E04D022" w14:textId="77777777" w:rsidR="00B009C5" w:rsidRDefault="00B009C5">
      <w:pPr>
        <w:pStyle w:val="BodyText"/>
        <w:rPr>
          <w:b/>
        </w:rPr>
      </w:pPr>
    </w:p>
    <w:p w14:paraId="4E04D023" w14:textId="526FC52E" w:rsidR="00B009C5" w:rsidRDefault="0049561E" w:rsidP="00FD1AAB">
      <w:pPr>
        <w:ind w:left="119"/>
        <w:rPr>
          <w:i/>
          <w:sz w:val="24"/>
        </w:rPr>
      </w:pPr>
      <w:r>
        <w:rPr>
          <w:i/>
          <w:sz w:val="24"/>
        </w:rPr>
        <w:fldChar w:fldCharType="begin"/>
      </w:r>
      <w:r>
        <w:rPr>
          <w:i/>
          <w:sz w:val="24"/>
        </w:rPr>
        <w:instrText xml:space="preserve"> DATE  \@ "MMMM d, yyyy"  \* MERGEFORMAT </w:instrText>
      </w:r>
      <w:r>
        <w:rPr>
          <w:i/>
          <w:sz w:val="24"/>
        </w:rPr>
        <w:fldChar w:fldCharType="separate"/>
      </w:r>
      <w:r w:rsidR="00684DF4">
        <w:rPr>
          <w:i/>
          <w:noProof/>
          <w:sz w:val="24"/>
        </w:rPr>
        <w:t>June 10, 2026</w:t>
      </w:r>
      <w:r>
        <w:rPr>
          <w:i/>
          <w:sz w:val="24"/>
        </w:rPr>
        <w:fldChar w:fldCharType="end"/>
      </w:r>
    </w:p>
    <w:p w14:paraId="4E04D024" w14:textId="77777777" w:rsidR="00B009C5" w:rsidRDefault="00B009C5" w:rsidP="00FD1AAB">
      <w:pPr>
        <w:pStyle w:val="BodyText"/>
        <w:spacing w:before="11"/>
        <w:ind w:left="119"/>
        <w:rPr>
          <w:i/>
          <w:sz w:val="23"/>
        </w:rPr>
      </w:pPr>
    </w:p>
    <w:p w14:paraId="4E04D025" w14:textId="49B15B57" w:rsidR="00B009C5" w:rsidRDefault="0049561E" w:rsidP="00FD1AAB">
      <w:pPr>
        <w:ind w:left="119" w:right="7487"/>
        <w:rPr>
          <w:i/>
          <w:sz w:val="24"/>
        </w:rPr>
      </w:pPr>
      <w:r w:rsidRPr="00FD1AAB">
        <w:rPr>
          <w:i/>
          <w:sz w:val="24"/>
          <w:highlight w:val="yellow"/>
        </w:rPr>
        <w:t>[</w:t>
      </w:r>
      <w:r w:rsidR="001C2082">
        <w:rPr>
          <w:i/>
          <w:sz w:val="24"/>
          <w:highlight w:val="yellow"/>
        </w:rPr>
        <w:t>Subject</w:t>
      </w:r>
      <w:r w:rsidRPr="00FD1AAB">
        <w:rPr>
          <w:i/>
          <w:sz w:val="24"/>
          <w:highlight w:val="yellow"/>
        </w:rPr>
        <w:t xml:space="preserve"> Name] [</w:t>
      </w:r>
      <w:r w:rsidR="001C2082">
        <w:rPr>
          <w:i/>
          <w:sz w:val="24"/>
          <w:highlight w:val="yellow"/>
        </w:rPr>
        <w:t xml:space="preserve">Subject </w:t>
      </w:r>
      <w:r w:rsidRPr="00FD1AAB">
        <w:rPr>
          <w:i/>
          <w:sz w:val="24"/>
          <w:highlight w:val="yellow"/>
        </w:rPr>
        <w:t>Address]</w:t>
      </w:r>
    </w:p>
    <w:p w14:paraId="4E04D026" w14:textId="77777777" w:rsidR="00B009C5" w:rsidRDefault="00B009C5" w:rsidP="00FD1AAB">
      <w:pPr>
        <w:pStyle w:val="BodyText"/>
        <w:spacing w:before="11"/>
        <w:ind w:left="119"/>
        <w:rPr>
          <w:i/>
          <w:sz w:val="23"/>
        </w:rPr>
      </w:pPr>
    </w:p>
    <w:p w14:paraId="4E04D027" w14:textId="034F956F" w:rsidR="00B009C5" w:rsidRDefault="0049561E" w:rsidP="00FD1AAB">
      <w:pPr>
        <w:ind w:left="119"/>
        <w:rPr>
          <w:sz w:val="24"/>
        </w:rPr>
      </w:pPr>
      <w:r>
        <w:rPr>
          <w:sz w:val="24"/>
        </w:rPr>
        <w:t xml:space="preserve">Dear </w:t>
      </w:r>
      <w:r w:rsidRPr="00FD1AAB">
        <w:rPr>
          <w:i/>
          <w:sz w:val="24"/>
          <w:highlight w:val="yellow"/>
        </w:rPr>
        <w:t>[</w:t>
      </w:r>
      <w:r w:rsidR="001C2082">
        <w:rPr>
          <w:i/>
          <w:sz w:val="24"/>
          <w:highlight w:val="yellow"/>
        </w:rPr>
        <w:t>Subject</w:t>
      </w:r>
      <w:r w:rsidRPr="00FD1AAB">
        <w:rPr>
          <w:i/>
          <w:sz w:val="24"/>
          <w:highlight w:val="yellow"/>
        </w:rPr>
        <w:t xml:space="preserve"> Name]</w:t>
      </w:r>
      <w:r>
        <w:rPr>
          <w:sz w:val="24"/>
        </w:rPr>
        <w:t>:</w:t>
      </w:r>
    </w:p>
    <w:p w14:paraId="4E04D028" w14:textId="77777777" w:rsidR="00B009C5" w:rsidRDefault="00B009C5" w:rsidP="00FD1AAB">
      <w:pPr>
        <w:pStyle w:val="BodyText"/>
        <w:spacing w:before="11"/>
        <w:ind w:left="119"/>
        <w:rPr>
          <w:sz w:val="23"/>
        </w:rPr>
      </w:pPr>
    </w:p>
    <w:p w14:paraId="4E04D02A" w14:textId="40AC3D60" w:rsidR="00B009C5" w:rsidRDefault="001C2082" w:rsidP="00FD1AAB">
      <w:pPr>
        <w:pStyle w:val="BodyText"/>
        <w:spacing w:before="11"/>
        <w:ind w:left="119"/>
      </w:pPr>
      <w:r w:rsidRPr="001C2082">
        <w:t>You recently authorized</w:t>
      </w:r>
      <w:r>
        <w:rPr>
          <w:b/>
          <w:bCs/>
        </w:rPr>
        <w:t xml:space="preserve"> </w:t>
      </w:r>
      <w:r w:rsidRPr="001C2082">
        <w:rPr>
          <w:i/>
          <w:iCs/>
          <w:highlight w:val="yellow"/>
        </w:rPr>
        <w:t>[Company Name]</w:t>
      </w:r>
      <w:r>
        <w:rPr>
          <w:b/>
          <w:bCs/>
        </w:rPr>
        <w:t xml:space="preserve"> </w:t>
      </w:r>
      <w:r w:rsidRPr="001C2082">
        <w:rPr>
          <w:b/>
          <w:bCs/>
        </w:rPr>
        <w:t> </w:t>
      </w:r>
      <w:r w:rsidRPr="001C2082">
        <w:t>(the “Company”)</w:t>
      </w:r>
      <w:r w:rsidRPr="001C2082">
        <w:rPr>
          <w:b/>
          <w:bCs/>
        </w:rPr>
        <w:t xml:space="preserve"> </w:t>
      </w:r>
      <w:r w:rsidRPr="001C2082">
        <w:t xml:space="preserve">to obtain consumer reports and/or investigative consumer reports about you from a consumer reporting agency.  The Company is considering </w:t>
      </w:r>
      <w:proofErr w:type="gramStart"/>
      <w:r w:rsidRPr="001C2082">
        <w:t>taking action</w:t>
      </w:r>
      <w:proofErr w:type="gramEnd"/>
      <w:r w:rsidRPr="001C2082">
        <w:t xml:space="preserve"> based, in whole or in part, on information in such </w:t>
      </w:r>
      <w:proofErr w:type="gramStart"/>
      <w:r w:rsidRPr="001C2082">
        <w:t>report(s)</w:t>
      </w:r>
      <w:proofErr w:type="gramEnd"/>
      <w:r w:rsidRPr="001C2082">
        <w:t>.  </w:t>
      </w:r>
    </w:p>
    <w:p w14:paraId="5366D459" w14:textId="77777777" w:rsidR="001C2082" w:rsidRDefault="001C2082" w:rsidP="00FD1AAB">
      <w:pPr>
        <w:pStyle w:val="BodyText"/>
        <w:spacing w:before="11"/>
        <w:ind w:left="119"/>
        <w:rPr>
          <w:sz w:val="23"/>
        </w:rPr>
      </w:pPr>
    </w:p>
    <w:p w14:paraId="4E04D02C" w14:textId="22621778" w:rsidR="00B009C5" w:rsidRDefault="002457FA" w:rsidP="00514494">
      <w:pPr>
        <w:pStyle w:val="BodyText"/>
        <w:ind w:left="119"/>
      </w:pPr>
      <w:r w:rsidRPr="002457FA">
        <w:t>Enclosed please find (1) a copy of the report we obtained from</w:t>
      </w:r>
      <w:r w:rsidR="00F45604">
        <w:t xml:space="preserve"> </w:t>
      </w:r>
      <w:r w:rsidR="00F45604" w:rsidRPr="00514494">
        <w:rPr>
          <w:b/>
          <w:bCs/>
        </w:rPr>
        <w:t>AccuSourceHR, Inc</w:t>
      </w:r>
      <w:r w:rsidR="00F45604" w:rsidRPr="00514494">
        <w:rPr>
          <w:b/>
          <w:bCs/>
        </w:rPr>
        <w:t>.</w:t>
      </w:r>
      <w:r w:rsidR="00514494">
        <w:rPr>
          <w:b/>
          <w:bCs/>
        </w:rPr>
        <w:t>;</w:t>
      </w:r>
      <w:r w:rsidR="00F45604" w:rsidRPr="00514494">
        <w:rPr>
          <w:b/>
          <w:bCs/>
        </w:rPr>
        <w:t xml:space="preserve"> </w:t>
      </w:r>
      <w:r w:rsidR="00F45604" w:rsidRPr="00514494">
        <w:rPr>
          <w:b/>
          <w:bCs/>
        </w:rPr>
        <w:t>11811 N. Tatum Blvd. Suite 3090</w:t>
      </w:r>
      <w:r w:rsidR="00F45604" w:rsidRPr="00514494">
        <w:rPr>
          <w:b/>
          <w:bCs/>
        </w:rPr>
        <w:t xml:space="preserve">; </w:t>
      </w:r>
      <w:r w:rsidR="00F45604" w:rsidRPr="00514494">
        <w:rPr>
          <w:b/>
          <w:bCs/>
        </w:rPr>
        <w:t>Phone: 951-734-8882 or 888-649-627</w:t>
      </w:r>
      <w:r w:rsidR="00514494" w:rsidRPr="00514494">
        <w:rPr>
          <w:b/>
          <w:bCs/>
        </w:rPr>
        <w:t>2;</w:t>
      </w:r>
      <w:r w:rsidR="00514494">
        <w:rPr>
          <w:b/>
          <w:bCs/>
        </w:rPr>
        <w:t xml:space="preserve"> </w:t>
      </w:r>
      <w:r w:rsidRPr="002457FA">
        <w:rPr>
          <w:b/>
          <w:bCs/>
        </w:rPr>
        <w:t>www.accusourcehr.com</w:t>
      </w:r>
      <w:r w:rsidR="00514494">
        <w:rPr>
          <w:b/>
          <w:bCs/>
        </w:rPr>
        <w:t>;</w:t>
      </w:r>
      <w:r w:rsidRPr="002457FA">
        <w:t xml:space="preserve"> and (2) A Summary of Your Rights Under the Fair Credit Reporting Act. </w:t>
      </w:r>
    </w:p>
    <w:p w14:paraId="4E04D030" w14:textId="77777777" w:rsidR="00B009C5" w:rsidRDefault="00B009C5" w:rsidP="003F7031">
      <w:pPr>
        <w:pStyle w:val="BodyText"/>
        <w:spacing w:before="11"/>
        <w:rPr>
          <w:sz w:val="23"/>
        </w:rPr>
      </w:pPr>
    </w:p>
    <w:p w14:paraId="4F2A496A" w14:textId="77777777" w:rsidR="003F7031" w:rsidRDefault="003F7031" w:rsidP="003F7031">
      <w:pPr>
        <w:pStyle w:val="BodyText"/>
        <w:spacing w:before="11"/>
        <w:ind w:left="119"/>
      </w:pPr>
      <w:r w:rsidRPr="003F7031">
        <w:t>If you wish to dispute the accuracy of the information in the report directly with the consumer reporting agency (i.e., the source of the information contained in the report), you should contact the agency identified above. </w:t>
      </w:r>
    </w:p>
    <w:p w14:paraId="5BD1E891" w14:textId="77777777" w:rsidR="003F7031" w:rsidRPr="003F7031" w:rsidRDefault="003F7031" w:rsidP="003F7031">
      <w:pPr>
        <w:pStyle w:val="BodyText"/>
        <w:spacing w:before="11"/>
        <w:ind w:left="119"/>
      </w:pPr>
    </w:p>
    <w:p w14:paraId="244F361C" w14:textId="2F8CAE27" w:rsidR="003F7031" w:rsidRDefault="003F7031" w:rsidP="003F7031">
      <w:pPr>
        <w:pStyle w:val="BodyText"/>
        <w:spacing w:before="11"/>
        <w:ind w:left="119"/>
      </w:pPr>
      <w:r w:rsidRPr="003F7031">
        <w:t xml:space="preserve">We will evaluate the information in your report in accordance with applicable law.  If you believe that there is additional information that may help us better evaluate your fitness for this position, including evidence of inaccuracy, rehabilitation or mitigating circumstances, please promptly contact us by calling </w:t>
      </w:r>
      <w:r w:rsidR="00FD7EE3" w:rsidRPr="00FD7EE3">
        <w:rPr>
          <w:i/>
          <w:iCs/>
          <w:highlight w:val="yellow"/>
        </w:rPr>
        <w:t>[insert Company’s contact information]</w:t>
      </w:r>
      <w:r w:rsidR="00FD7EE3">
        <w:t>.</w:t>
      </w:r>
    </w:p>
    <w:p w14:paraId="07F067B9" w14:textId="77777777" w:rsidR="003F7031" w:rsidRPr="003F7031" w:rsidRDefault="003F7031" w:rsidP="003F7031">
      <w:pPr>
        <w:pStyle w:val="BodyText"/>
        <w:spacing w:before="11"/>
        <w:ind w:left="119"/>
      </w:pPr>
    </w:p>
    <w:p w14:paraId="0DDB9868" w14:textId="77777777" w:rsidR="003F7031" w:rsidRDefault="003F7031" w:rsidP="003F7031">
      <w:pPr>
        <w:pStyle w:val="BodyText"/>
        <w:spacing w:before="11"/>
        <w:ind w:left="119"/>
      </w:pPr>
      <w:r w:rsidRPr="003F7031">
        <w:t>If we do not hear from you within 5 business days, we will make our hiring determination based on the information currently available to us.  </w:t>
      </w:r>
    </w:p>
    <w:p w14:paraId="3ABB6B92" w14:textId="77777777" w:rsidR="00FD7EE3" w:rsidRPr="003F7031" w:rsidRDefault="00FD7EE3" w:rsidP="003F7031">
      <w:pPr>
        <w:pStyle w:val="BodyText"/>
        <w:spacing w:before="11"/>
        <w:ind w:left="119"/>
      </w:pPr>
    </w:p>
    <w:p w14:paraId="3C728527" w14:textId="77777777" w:rsidR="003F7031" w:rsidRPr="003F7031" w:rsidRDefault="003F7031" w:rsidP="003F7031">
      <w:pPr>
        <w:pStyle w:val="BodyText"/>
        <w:spacing w:before="11"/>
        <w:ind w:left="119"/>
      </w:pPr>
      <w:proofErr w:type="gramStart"/>
      <w:r w:rsidRPr="003F7031">
        <w:t>In the event that</w:t>
      </w:r>
      <w:proofErr w:type="gramEnd"/>
      <w:r w:rsidRPr="003F7031">
        <w:t xml:space="preserve"> an adverse employment action is taken based upon information contained in the pre-employment background screen, the Company will provide </w:t>
      </w:r>
      <w:proofErr w:type="gramStart"/>
      <w:r w:rsidRPr="003F7031">
        <w:t>you</w:t>
      </w:r>
      <w:proofErr w:type="gramEnd"/>
      <w:r w:rsidRPr="003F7031">
        <w:t xml:space="preserve"> notice of such action.  </w:t>
      </w:r>
    </w:p>
    <w:p w14:paraId="4E04D036" w14:textId="77777777" w:rsidR="00B009C5" w:rsidRDefault="00B009C5" w:rsidP="00FD1AAB">
      <w:pPr>
        <w:pStyle w:val="BodyText"/>
        <w:spacing w:before="11"/>
        <w:ind w:left="119"/>
        <w:rPr>
          <w:sz w:val="23"/>
        </w:rPr>
      </w:pPr>
    </w:p>
    <w:p w14:paraId="4E04D038" w14:textId="77777777" w:rsidR="00B009C5" w:rsidRDefault="00B009C5" w:rsidP="00FD1AAB">
      <w:pPr>
        <w:pStyle w:val="BodyText"/>
        <w:spacing w:before="11"/>
        <w:ind w:left="119"/>
        <w:rPr>
          <w:sz w:val="23"/>
        </w:rPr>
      </w:pPr>
    </w:p>
    <w:p w14:paraId="4E04D03A" w14:textId="064E90E1" w:rsidR="00B009C5" w:rsidRPr="009C5D7C" w:rsidRDefault="0049561E" w:rsidP="009C5D7C">
      <w:pPr>
        <w:ind w:left="119" w:right="7674"/>
        <w:rPr>
          <w:i/>
          <w:sz w:val="24"/>
          <w:highlight w:val="yellow"/>
        </w:rPr>
      </w:pPr>
      <w:r>
        <w:rPr>
          <w:sz w:val="24"/>
        </w:rPr>
        <w:t xml:space="preserve">Sincerely, </w:t>
      </w:r>
      <w:r w:rsidRPr="00FD1AAB">
        <w:rPr>
          <w:i/>
          <w:sz w:val="24"/>
          <w:highlight w:val="yellow"/>
        </w:rPr>
        <w:t>[Company Name] [</w:t>
      </w:r>
      <w:r w:rsidR="009C5D7C">
        <w:rPr>
          <w:i/>
          <w:sz w:val="24"/>
          <w:highlight w:val="yellow"/>
        </w:rPr>
        <w:t>Contact Information</w:t>
      </w:r>
      <w:r w:rsidRPr="00FD1AAB">
        <w:rPr>
          <w:i/>
          <w:sz w:val="24"/>
          <w:highlight w:val="yellow"/>
        </w:rPr>
        <w:t>]</w:t>
      </w:r>
    </w:p>
    <w:p w14:paraId="4E04D03B" w14:textId="77777777" w:rsidR="00B009C5" w:rsidRDefault="00B009C5" w:rsidP="00FD1AAB">
      <w:pPr>
        <w:pStyle w:val="BodyText"/>
        <w:ind w:left="119"/>
        <w:rPr>
          <w:i/>
          <w:sz w:val="26"/>
        </w:rPr>
      </w:pPr>
    </w:p>
    <w:p w14:paraId="4E04D03C" w14:textId="77777777" w:rsidR="00B009C5" w:rsidRDefault="00B009C5" w:rsidP="00FD1AAB">
      <w:pPr>
        <w:pStyle w:val="BodyText"/>
        <w:ind w:left="119"/>
        <w:rPr>
          <w:i/>
          <w:sz w:val="22"/>
        </w:rPr>
      </w:pPr>
    </w:p>
    <w:p w14:paraId="4E04D03D" w14:textId="77777777" w:rsidR="00B009C5" w:rsidRDefault="0049561E" w:rsidP="00FD1AAB">
      <w:pPr>
        <w:pStyle w:val="BodyText"/>
        <w:ind w:left="119"/>
      </w:pPr>
      <w:r>
        <w:t>Enclosures:</w:t>
      </w:r>
    </w:p>
    <w:p w14:paraId="4E04D03E" w14:textId="77777777" w:rsidR="00B009C5" w:rsidRDefault="0049561E" w:rsidP="00FD1AAB">
      <w:pPr>
        <w:pStyle w:val="BodyText"/>
        <w:ind w:left="119"/>
      </w:pPr>
      <w:r>
        <w:t>Copy of Consumer Report</w:t>
      </w:r>
    </w:p>
    <w:p w14:paraId="4E04D03F" w14:textId="1F7A2F84" w:rsidR="00B009C5" w:rsidRDefault="0049561E" w:rsidP="00FD1AAB">
      <w:pPr>
        <w:pStyle w:val="BodyText"/>
        <w:ind w:left="119" w:right="3188"/>
      </w:pPr>
      <w:r>
        <w:t>A Summary of Your Rights Under the Fair Credit Reporting Act Applicable State</w:t>
      </w:r>
      <w:r w:rsidR="00B663ED">
        <w:t>/</w:t>
      </w:r>
      <w:r>
        <w:t>Local Notices</w:t>
      </w:r>
      <w:r w:rsidR="00B663ED">
        <w:t>, Forms, Required Documents</w:t>
      </w:r>
    </w:p>
    <w:sectPr w:rsidR="00B009C5">
      <w:type w:val="continuous"/>
      <w:pgSz w:w="12240" w:h="15840"/>
      <w:pgMar w:top="68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E3MDGyMDSwNDMyNDNS0lEKTi0uzszPAykwqgUA05hmRywAAAA="/>
  </w:docVars>
  <w:rsids>
    <w:rsidRoot w:val="00B009C5"/>
    <w:rsid w:val="00006536"/>
    <w:rsid w:val="001C2082"/>
    <w:rsid w:val="002457FA"/>
    <w:rsid w:val="002A2F96"/>
    <w:rsid w:val="00344A52"/>
    <w:rsid w:val="003F7031"/>
    <w:rsid w:val="0049561E"/>
    <w:rsid w:val="00514494"/>
    <w:rsid w:val="005C4DD9"/>
    <w:rsid w:val="00684DF4"/>
    <w:rsid w:val="009071EA"/>
    <w:rsid w:val="009C5D7C"/>
    <w:rsid w:val="00A40BDF"/>
    <w:rsid w:val="00B009C5"/>
    <w:rsid w:val="00B663ED"/>
    <w:rsid w:val="00F45604"/>
    <w:rsid w:val="00FB719D"/>
    <w:rsid w:val="00FD1AAB"/>
    <w:rsid w:val="00FD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D01F"/>
  <w15:docId w15:val="{DD020AC5-4D3D-4259-991E-8C8789D8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329</Words>
  <Characters>1851</Characters>
  <Application>Microsoft Office Word</Application>
  <DocSecurity>0</DocSecurity>
  <Lines>61</Lines>
  <Paragraphs>30</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Daimon</dc:creator>
  <cp:lastModifiedBy>Jennifer Daimon</cp:lastModifiedBy>
  <cp:revision>12</cp:revision>
  <dcterms:created xsi:type="dcterms:W3CDTF">2026-06-10T14:04:00Z</dcterms:created>
  <dcterms:modified xsi:type="dcterms:W3CDTF">2026-06-10T14:50:00Z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Acrobat PDFMaker 15 for Word</vt:lpwstr>
  </property>
  <property fmtid="{D5CDD505-2E9C-101B-9397-08002B2CF9AE}" pid="4" name="LastSaved">
    <vt:filetime>2022-07-13T00:00:00Z</vt:filetime>
  </property>
</Properties>
</file>